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8E0" w:rsidRPr="008268E0" w:rsidRDefault="00EB21DE" w:rsidP="008268E0">
      <w:pPr>
        <w:spacing w:line="480" w:lineRule="auto"/>
        <w:rPr>
          <w:rFonts w:ascii="Times New Roman" w:hAnsi="Times New Roman" w:cs="Times New Roman"/>
          <w:sz w:val="24"/>
          <w:szCs w:val="24"/>
        </w:rPr>
      </w:pPr>
      <w:r w:rsidRPr="008268E0">
        <w:rPr>
          <w:rFonts w:ascii="Times New Roman" w:hAnsi="Times New Roman" w:cs="Times New Roman"/>
          <w:sz w:val="24"/>
          <w:szCs w:val="24"/>
        </w:rPr>
        <w:tab/>
      </w:r>
    </w:p>
    <w:p w:rsidR="008268E0" w:rsidRPr="008268E0" w:rsidRDefault="008268E0" w:rsidP="008268E0">
      <w:pPr>
        <w:spacing w:line="480" w:lineRule="auto"/>
        <w:ind w:firstLine="720"/>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r w:rsidRPr="008268E0">
        <w:rPr>
          <w:rFonts w:ascii="Times New Roman" w:hAnsi="Times New Roman" w:cs="Times New Roman"/>
          <w:sz w:val="24"/>
          <w:szCs w:val="24"/>
        </w:rPr>
        <w:t>Name</w:t>
      </w:r>
    </w:p>
    <w:p w:rsidR="008268E0" w:rsidRPr="008268E0" w:rsidRDefault="008268E0" w:rsidP="008268E0">
      <w:pPr>
        <w:spacing w:line="480" w:lineRule="auto"/>
        <w:ind w:firstLine="720"/>
        <w:jc w:val="center"/>
        <w:rPr>
          <w:rFonts w:ascii="Times New Roman" w:hAnsi="Times New Roman" w:cs="Times New Roman"/>
          <w:sz w:val="24"/>
          <w:szCs w:val="24"/>
        </w:rPr>
      </w:pPr>
      <w:r w:rsidRPr="008268E0">
        <w:rPr>
          <w:rFonts w:ascii="Times New Roman" w:hAnsi="Times New Roman" w:cs="Times New Roman"/>
          <w:sz w:val="24"/>
          <w:szCs w:val="24"/>
        </w:rPr>
        <w:t>Institution</w:t>
      </w:r>
    </w:p>
    <w:p w:rsidR="008268E0" w:rsidRPr="008268E0" w:rsidRDefault="008268E0" w:rsidP="008268E0">
      <w:pPr>
        <w:spacing w:line="480" w:lineRule="auto"/>
        <w:ind w:firstLine="720"/>
        <w:jc w:val="center"/>
        <w:rPr>
          <w:rFonts w:ascii="Times New Roman" w:hAnsi="Times New Roman" w:cs="Times New Roman"/>
          <w:sz w:val="24"/>
          <w:szCs w:val="24"/>
        </w:rPr>
      </w:pPr>
      <w:r w:rsidRPr="008268E0">
        <w:rPr>
          <w:rFonts w:ascii="Times New Roman" w:hAnsi="Times New Roman" w:cs="Times New Roman"/>
          <w:sz w:val="24"/>
          <w:szCs w:val="24"/>
        </w:rPr>
        <w:t>Date</w:t>
      </w:r>
    </w:p>
    <w:p w:rsidR="008268E0" w:rsidRPr="008268E0" w:rsidRDefault="008268E0" w:rsidP="008268E0">
      <w:pPr>
        <w:spacing w:line="480" w:lineRule="auto"/>
        <w:ind w:firstLine="720"/>
        <w:jc w:val="center"/>
        <w:rPr>
          <w:rFonts w:ascii="Times New Roman" w:hAnsi="Times New Roman" w:cs="Times New Roman"/>
          <w:sz w:val="24"/>
          <w:szCs w:val="24"/>
        </w:rPr>
      </w:pPr>
      <w:r w:rsidRPr="008268E0">
        <w:rPr>
          <w:rFonts w:ascii="Times New Roman" w:hAnsi="Times New Roman" w:cs="Times New Roman"/>
          <w:sz w:val="24"/>
          <w:szCs w:val="24"/>
        </w:rPr>
        <w:t>Healthcare</w:t>
      </w: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8268E0" w:rsidRPr="008268E0" w:rsidRDefault="008268E0" w:rsidP="008268E0">
      <w:pPr>
        <w:spacing w:line="480" w:lineRule="auto"/>
        <w:ind w:firstLine="720"/>
        <w:jc w:val="center"/>
        <w:rPr>
          <w:rFonts w:ascii="Times New Roman" w:hAnsi="Times New Roman" w:cs="Times New Roman"/>
          <w:sz w:val="24"/>
          <w:szCs w:val="24"/>
        </w:rPr>
      </w:pPr>
    </w:p>
    <w:p w:rsidR="00C84A48" w:rsidRDefault="00C84A48" w:rsidP="00C84A48">
      <w:pPr>
        <w:spacing w:line="480" w:lineRule="auto"/>
        <w:rPr>
          <w:rFonts w:ascii="Times New Roman" w:hAnsi="Times New Roman" w:cs="Times New Roman"/>
          <w:sz w:val="24"/>
          <w:szCs w:val="24"/>
        </w:rPr>
      </w:pPr>
    </w:p>
    <w:p w:rsidR="00C84A48" w:rsidRPr="00C84A48" w:rsidRDefault="00C84A48" w:rsidP="00C84A48">
      <w:pPr>
        <w:spacing w:line="480" w:lineRule="auto"/>
        <w:ind w:firstLine="720"/>
        <w:rPr>
          <w:rFonts w:ascii="Times New Roman" w:hAnsi="Times New Roman" w:cs="Times New Roman"/>
          <w:sz w:val="24"/>
          <w:szCs w:val="24"/>
        </w:rPr>
      </w:pPr>
      <w:r w:rsidRPr="00C84A48">
        <w:rPr>
          <w:rFonts w:ascii="Times New Roman" w:hAnsi="Times New Roman" w:cs="Times New Roman"/>
          <w:sz w:val="24"/>
          <w:szCs w:val="24"/>
        </w:rPr>
        <w:lastRenderedPageBreak/>
        <w:t>One of the controversial issues offered in the Module 4 lecture is allowing of suicide that is physician-assisted. Two theorists that will help analyze this issue and disagree with each other are St. Thomas Aquinas and Immanuel Kant. To begin with, St. Thomas Aquinas’ opinion on this controversial issue would be very clear from his natural law theory in that human beings have the ability in reasoning, wondering, and making rational decisions. Besides, St. Thomas Aquinas’ opinion would also be that human beings can utilize judgment into choosing between good and evil. Making rational decisions involves a multi-process to make choices based on different alternatives. “The definition of physician-assisted suicide may be an act by a physician in response to a request by a patient who is competent and terminally ill into providing the medical means for the patient to commit suicide.” (Orfali, 2011) According to Aquinas’ natural law theory, mentally competent people who are suffering and when it comes to long-term survival they have no chance should use their ability in reasoning, wondering, and making rational decisions. They can use their judgment to choose good and evil by understanding that the moral duties of physicians should be to relieve the suffering of people. Humans should make rational decisions to eliminate any more suffering since death is the only way to do it as they are terminally ill and this is in accordance with the natural law theory.</w:t>
      </w:r>
    </w:p>
    <w:p w:rsidR="00C84A48" w:rsidRDefault="00C84A48" w:rsidP="00C84A48">
      <w:pPr>
        <w:spacing w:line="480" w:lineRule="auto"/>
        <w:rPr>
          <w:rFonts w:ascii="Times New Roman" w:hAnsi="Times New Roman" w:cs="Times New Roman"/>
          <w:sz w:val="24"/>
          <w:szCs w:val="24"/>
        </w:rPr>
      </w:pPr>
      <w:r w:rsidRPr="00C84A48">
        <w:rPr>
          <w:rFonts w:ascii="Times New Roman" w:hAnsi="Times New Roman" w:cs="Times New Roman"/>
          <w:sz w:val="24"/>
          <w:szCs w:val="24"/>
        </w:rPr>
        <w:t xml:space="preserve">           On the other hand, the opinion of Immanuel Kant from this controversial issue would be that human beings have a duty to base their actions on good intentions toward others according to deontology theory. Kant’s opinion is that physician-assisted suicide is not based on good intentions toward others. For instance, the family members of a physician-assisted death patient will be left in humiliations and the intentions of the patient will not be perceived as good. In addition, physicians will be seen as having no value in life and their actions in physician-assisted death patients will not have been based on good intentions toward others.   </w:t>
      </w:r>
    </w:p>
    <w:p w:rsidR="008268E0" w:rsidRPr="008268E0" w:rsidRDefault="008268E0" w:rsidP="008268E0">
      <w:pPr>
        <w:spacing w:line="480" w:lineRule="auto"/>
        <w:jc w:val="center"/>
        <w:rPr>
          <w:rFonts w:ascii="Times New Roman" w:hAnsi="Times New Roman" w:cs="Times New Roman"/>
          <w:sz w:val="24"/>
          <w:szCs w:val="24"/>
        </w:rPr>
      </w:pPr>
      <w:r w:rsidRPr="008268E0">
        <w:rPr>
          <w:rFonts w:ascii="Times New Roman" w:hAnsi="Times New Roman" w:cs="Times New Roman"/>
          <w:sz w:val="24"/>
          <w:szCs w:val="24"/>
        </w:rPr>
        <w:lastRenderedPageBreak/>
        <w:t>References</w:t>
      </w:r>
    </w:p>
    <w:p w:rsidR="008268E0" w:rsidRPr="008268E0" w:rsidRDefault="008268E0" w:rsidP="008268E0">
      <w:pPr>
        <w:pBdr>
          <w:bottom w:val="single" w:sz="6" w:space="1" w:color="auto"/>
        </w:pBdr>
        <w:spacing w:after="0" w:line="480" w:lineRule="auto"/>
        <w:jc w:val="center"/>
        <w:rPr>
          <w:rFonts w:ascii="Times New Roman" w:eastAsia="Times New Roman" w:hAnsi="Times New Roman" w:cs="Times New Roman"/>
          <w:vanish/>
          <w:sz w:val="24"/>
          <w:szCs w:val="24"/>
        </w:rPr>
      </w:pPr>
      <w:r w:rsidRPr="008268E0">
        <w:rPr>
          <w:rFonts w:ascii="Times New Roman" w:eastAsia="Times New Roman" w:hAnsi="Times New Roman" w:cs="Times New Roman"/>
          <w:vanish/>
          <w:sz w:val="24"/>
          <w:szCs w:val="24"/>
        </w:rPr>
        <w:t>Top of Form</w:t>
      </w:r>
    </w:p>
    <w:p w:rsidR="008268E0" w:rsidRPr="008268E0" w:rsidRDefault="008268E0" w:rsidP="008268E0">
      <w:pPr>
        <w:shd w:val="clear" w:color="auto" w:fill="FFFFFF"/>
        <w:spacing w:after="0" w:line="480" w:lineRule="auto"/>
        <w:rPr>
          <w:rFonts w:ascii="Times New Roman" w:eastAsia="Arial Unicode MS" w:hAnsi="Times New Roman" w:cs="Times New Roman"/>
          <w:color w:val="000000"/>
          <w:sz w:val="24"/>
          <w:szCs w:val="24"/>
        </w:rPr>
      </w:pPr>
      <w:r w:rsidRPr="008268E0">
        <w:rPr>
          <w:rFonts w:ascii="Times New Roman" w:eastAsia="Arial Unicode MS" w:hAnsi="Times New Roman" w:cs="Times New Roman"/>
          <w:color w:val="000000"/>
          <w:sz w:val="24"/>
          <w:szCs w:val="24"/>
        </w:rPr>
        <w:t>Orfali, R. (2011). </w:t>
      </w:r>
      <w:r w:rsidRPr="008268E0">
        <w:rPr>
          <w:rFonts w:ascii="Times New Roman" w:eastAsia="Arial Unicode MS" w:hAnsi="Times New Roman" w:cs="Times New Roman"/>
          <w:i/>
          <w:iCs/>
          <w:color w:val="000000"/>
          <w:sz w:val="24"/>
          <w:szCs w:val="24"/>
        </w:rPr>
        <w:t>Death with dignity: The case for legalizing physician-assisted dying and Euthanasia</w:t>
      </w:r>
      <w:r w:rsidRPr="008268E0">
        <w:rPr>
          <w:rFonts w:ascii="Times New Roman" w:eastAsia="Arial Unicode MS" w:hAnsi="Times New Roman" w:cs="Times New Roman"/>
          <w:color w:val="000000"/>
          <w:sz w:val="24"/>
          <w:szCs w:val="24"/>
        </w:rPr>
        <w:t>. Minneapolis, Minn: Mill City Press.</w:t>
      </w:r>
    </w:p>
    <w:p w:rsidR="008268E0" w:rsidRPr="008268E0" w:rsidRDefault="008268E0" w:rsidP="008268E0">
      <w:pPr>
        <w:pBdr>
          <w:top w:val="single" w:sz="6" w:space="1" w:color="auto"/>
        </w:pBdr>
        <w:spacing w:after="0" w:line="480" w:lineRule="auto"/>
        <w:jc w:val="center"/>
        <w:rPr>
          <w:rFonts w:ascii="Times New Roman" w:eastAsia="Times New Roman" w:hAnsi="Times New Roman" w:cs="Times New Roman"/>
          <w:vanish/>
          <w:sz w:val="24"/>
          <w:szCs w:val="24"/>
        </w:rPr>
      </w:pPr>
      <w:r w:rsidRPr="008268E0">
        <w:rPr>
          <w:rFonts w:ascii="Times New Roman" w:eastAsia="Times New Roman" w:hAnsi="Times New Roman" w:cs="Times New Roman"/>
          <w:vanish/>
          <w:sz w:val="24"/>
          <w:szCs w:val="24"/>
        </w:rPr>
        <w:t>Bottom of Form</w:t>
      </w:r>
    </w:p>
    <w:p w:rsidR="008268E0" w:rsidRPr="008268E0" w:rsidRDefault="008268E0" w:rsidP="008268E0">
      <w:pPr>
        <w:spacing w:line="480" w:lineRule="auto"/>
        <w:rPr>
          <w:rFonts w:ascii="Times New Roman" w:hAnsi="Times New Roman" w:cs="Times New Roman"/>
          <w:sz w:val="24"/>
          <w:szCs w:val="24"/>
        </w:rPr>
      </w:pPr>
    </w:p>
    <w:p w:rsidR="00975E9F" w:rsidRPr="008268E0" w:rsidRDefault="00975E9F" w:rsidP="008268E0">
      <w:pPr>
        <w:spacing w:line="480" w:lineRule="auto"/>
        <w:rPr>
          <w:rFonts w:ascii="Times New Roman" w:hAnsi="Times New Roman" w:cs="Times New Roman"/>
          <w:sz w:val="24"/>
          <w:szCs w:val="24"/>
        </w:rPr>
      </w:pPr>
    </w:p>
    <w:sectPr w:rsidR="00975E9F" w:rsidRPr="008268E0" w:rsidSect="008268E0">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526E" w:rsidRDefault="00D2526E" w:rsidP="008268E0">
      <w:pPr>
        <w:spacing w:after="0" w:line="240" w:lineRule="auto"/>
      </w:pPr>
      <w:r>
        <w:separator/>
      </w:r>
    </w:p>
  </w:endnote>
  <w:endnote w:type="continuationSeparator" w:id="1">
    <w:p w:rsidR="00D2526E" w:rsidRDefault="00D2526E" w:rsidP="008268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526E" w:rsidRDefault="00D2526E" w:rsidP="008268E0">
      <w:pPr>
        <w:spacing w:after="0" w:line="240" w:lineRule="auto"/>
      </w:pPr>
      <w:r>
        <w:separator/>
      </w:r>
    </w:p>
  </w:footnote>
  <w:footnote w:type="continuationSeparator" w:id="1">
    <w:p w:rsidR="00D2526E" w:rsidRDefault="00D2526E" w:rsidP="008268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E0" w:rsidRPr="008268E0" w:rsidRDefault="008268E0">
    <w:pPr>
      <w:pStyle w:val="Header"/>
      <w:jc w:val="right"/>
      <w:rPr>
        <w:rFonts w:ascii="Times New Roman" w:hAnsi="Times New Roman" w:cs="Times New Roman"/>
        <w:sz w:val="24"/>
        <w:szCs w:val="24"/>
      </w:rPr>
    </w:pPr>
    <w:r w:rsidRPr="008268E0">
      <w:rPr>
        <w:rFonts w:ascii="Times New Roman" w:hAnsi="Times New Roman" w:cs="Times New Roman"/>
        <w:sz w:val="24"/>
        <w:szCs w:val="24"/>
      </w:rPr>
      <w:t>HEALTHCARE</w:t>
    </w:r>
    <w:r w:rsidRPr="008268E0">
      <w:rPr>
        <w:rFonts w:ascii="Times New Roman" w:hAnsi="Times New Roman" w:cs="Times New Roman"/>
        <w:sz w:val="24"/>
        <w:szCs w:val="24"/>
      </w:rPr>
      <w:tab/>
    </w:r>
    <w:r w:rsidRPr="008268E0">
      <w:rPr>
        <w:rFonts w:ascii="Times New Roman" w:hAnsi="Times New Roman" w:cs="Times New Roman"/>
        <w:sz w:val="24"/>
        <w:szCs w:val="24"/>
      </w:rPr>
      <w:tab/>
    </w:r>
    <w:sdt>
      <w:sdtPr>
        <w:rPr>
          <w:rFonts w:ascii="Times New Roman" w:hAnsi="Times New Roman" w:cs="Times New Roman"/>
          <w:sz w:val="24"/>
          <w:szCs w:val="24"/>
        </w:rPr>
        <w:id w:val="56780094"/>
        <w:docPartObj>
          <w:docPartGallery w:val="Page Numbers (Top of Page)"/>
          <w:docPartUnique/>
        </w:docPartObj>
      </w:sdtPr>
      <w:sdtContent>
        <w:r w:rsidRPr="008268E0">
          <w:rPr>
            <w:rFonts w:ascii="Times New Roman" w:hAnsi="Times New Roman" w:cs="Times New Roman"/>
            <w:sz w:val="24"/>
            <w:szCs w:val="24"/>
          </w:rPr>
          <w:fldChar w:fldCharType="begin"/>
        </w:r>
        <w:r w:rsidRPr="008268E0">
          <w:rPr>
            <w:rFonts w:ascii="Times New Roman" w:hAnsi="Times New Roman" w:cs="Times New Roman"/>
            <w:sz w:val="24"/>
            <w:szCs w:val="24"/>
          </w:rPr>
          <w:instrText xml:space="preserve"> PAGE   \* MERGEFORMAT </w:instrText>
        </w:r>
        <w:r w:rsidRPr="008268E0">
          <w:rPr>
            <w:rFonts w:ascii="Times New Roman" w:hAnsi="Times New Roman" w:cs="Times New Roman"/>
            <w:sz w:val="24"/>
            <w:szCs w:val="24"/>
          </w:rPr>
          <w:fldChar w:fldCharType="separate"/>
        </w:r>
        <w:r w:rsidR="00C84A48">
          <w:rPr>
            <w:rFonts w:ascii="Times New Roman" w:hAnsi="Times New Roman" w:cs="Times New Roman"/>
            <w:noProof/>
            <w:sz w:val="24"/>
            <w:szCs w:val="24"/>
          </w:rPr>
          <w:t>2</w:t>
        </w:r>
        <w:r w:rsidRPr="008268E0">
          <w:rPr>
            <w:rFonts w:ascii="Times New Roman" w:hAnsi="Times New Roman" w:cs="Times New Roman"/>
            <w:sz w:val="24"/>
            <w:szCs w:val="24"/>
          </w:rPr>
          <w:fldChar w:fldCharType="end"/>
        </w:r>
      </w:sdtContent>
    </w:sdt>
  </w:p>
  <w:p w:rsidR="008268E0" w:rsidRPr="008268E0" w:rsidRDefault="008268E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8E0" w:rsidRPr="008268E0" w:rsidRDefault="008268E0">
    <w:pPr>
      <w:pStyle w:val="Header"/>
      <w:jc w:val="right"/>
      <w:rPr>
        <w:rFonts w:ascii="Times New Roman" w:hAnsi="Times New Roman" w:cs="Times New Roman"/>
        <w:sz w:val="24"/>
        <w:szCs w:val="24"/>
      </w:rPr>
    </w:pPr>
    <w:r w:rsidRPr="008268E0">
      <w:rPr>
        <w:rFonts w:ascii="Times New Roman" w:hAnsi="Times New Roman" w:cs="Times New Roman"/>
        <w:sz w:val="24"/>
        <w:szCs w:val="24"/>
      </w:rPr>
      <w:t>Running Head: HEALTHCARE</w:t>
    </w:r>
    <w:r w:rsidRPr="008268E0">
      <w:rPr>
        <w:rFonts w:ascii="Times New Roman" w:hAnsi="Times New Roman" w:cs="Times New Roman"/>
        <w:sz w:val="24"/>
        <w:szCs w:val="24"/>
      </w:rPr>
      <w:tab/>
    </w:r>
    <w:r w:rsidRPr="008268E0">
      <w:rPr>
        <w:rFonts w:ascii="Times New Roman" w:hAnsi="Times New Roman" w:cs="Times New Roman"/>
        <w:sz w:val="24"/>
        <w:szCs w:val="24"/>
      </w:rPr>
      <w:tab/>
    </w:r>
    <w:sdt>
      <w:sdtPr>
        <w:rPr>
          <w:rFonts w:ascii="Times New Roman" w:hAnsi="Times New Roman" w:cs="Times New Roman"/>
          <w:sz w:val="24"/>
          <w:szCs w:val="24"/>
        </w:rPr>
        <w:id w:val="56780108"/>
        <w:docPartObj>
          <w:docPartGallery w:val="Page Numbers (Top of Page)"/>
          <w:docPartUnique/>
        </w:docPartObj>
      </w:sdtPr>
      <w:sdtContent>
        <w:r w:rsidRPr="008268E0">
          <w:rPr>
            <w:rFonts w:ascii="Times New Roman" w:hAnsi="Times New Roman" w:cs="Times New Roman"/>
            <w:sz w:val="24"/>
            <w:szCs w:val="24"/>
          </w:rPr>
          <w:fldChar w:fldCharType="begin"/>
        </w:r>
        <w:r w:rsidRPr="008268E0">
          <w:rPr>
            <w:rFonts w:ascii="Times New Roman" w:hAnsi="Times New Roman" w:cs="Times New Roman"/>
            <w:sz w:val="24"/>
            <w:szCs w:val="24"/>
          </w:rPr>
          <w:instrText xml:space="preserve"> PAGE   \* MERGEFORMAT </w:instrText>
        </w:r>
        <w:r w:rsidRPr="008268E0">
          <w:rPr>
            <w:rFonts w:ascii="Times New Roman" w:hAnsi="Times New Roman" w:cs="Times New Roman"/>
            <w:sz w:val="24"/>
            <w:szCs w:val="24"/>
          </w:rPr>
          <w:fldChar w:fldCharType="separate"/>
        </w:r>
        <w:r w:rsidR="00C84A48">
          <w:rPr>
            <w:rFonts w:ascii="Times New Roman" w:hAnsi="Times New Roman" w:cs="Times New Roman"/>
            <w:noProof/>
            <w:sz w:val="24"/>
            <w:szCs w:val="24"/>
          </w:rPr>
          <w:t>1</w:t>
        </w:r>
        <w:r w:rsidRPr="008268E0">
          <w:rPr>
            <w:rFonts w:ascii="Times New Roman" w:hAnsi="Times New Roman" w:cs="Times New Roman"/>
            <w:sz w:val="24"/>
            <w:szCs w:val="24"/>
          </w:rPr>
          <w:fldChar w:fldCharType="end"/>
        </w:r>
      </w:sdtContent>
    </w:sdt>
  </w:p>
  <w:p w:rsidR="008268E0" w:rsidRPr="008268E0" w:rsidRDefault="008268E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04079"/>
    <w:rsid w:val="00004079"/>
    <w:rsid w:val="005174D9"/>
    <w:rsid w:val="00701747"/>
    <w:rsid w:val="008268E0"/>
    <w:rsid w:val="008452FE"/>
    <w:rsid w:val="00975E9F"/>
    <w:rsid w:val="00A33724"/>
    <w:rsid w:val="00C119ED"/>
    <w:rsid w:val="00C84A48"/>
    <w:rsid w:val="00D2526E"/>
    <w:rsid w:val="00EB21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9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8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8E0"/>
  </w:style>
  <w:style w:type="paragraph" w:styleId="Footer">
    <w:name w:val="footer"/>
    <w:basedOn w:val="Normal"/>
    <w:link w:val="FooterChar"/>
    <w:uiPriority w:val="99"/>
    <w:semiHidden/>
    <w:unhideWhenUsed/>
    <w:rsid w:val="008268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68E0"/>
  </w:style>
  <w:style w:type="paragraph" w:styleId="z-TopofForm">
    <w:name w:val="HTML Top of Form"/>
    <w:basedOn w:val="Normal"/>
    <w:next w:val="Normal"/>
    <w:link w:val="z-TopofFormChar"/>
    <w:hidden/>
    <w:uiPriority w:val="99"/>
    <w:semiHidden/>
    <w:unhideWhenUsed/>
    <w:rsid w:val="008268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268E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268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268E0"/>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05541864">
      <w:bodyDiv w:val="1"/>
      <w:marLeft w:val="0"/>
      <w:marRight w:val="0"/>
      <w:marTop w:val="0"/>
      <w:marBottom w:val="0"/>
      <w:divBdr>
        <w:top w:val="none" w:sz="0" w:space="0" w:color="auto"/>
        <w:left w:val="none" w:sz="0" w:space="0" w:color="auto"/>
        <w:bottom w:val="none" w:sz="0" w:space="0" w:color="auto"/>
        <w:right w:val="none" w:sz="0" w:space="0" w:color="auto"/>
      </w:divBdr>
      <w:divsChild>
        <w:div w:id="645865238">
          <w:marLeft w:val="0"/>
          <w:marRight w:val="0"/>
          <w:marTop w:val="0"/>
          <w:marBottom w:val="0"/>
          <w:divBdr>
            <w:top w:val="none" w:sz="0" w:space="0" w:color="auto"/>
            <w:left w:val="none" w:sz="0" w:space="0" w:color="auto"/>
            <w:bottom w:val="single" w:sz="6" w:space="3" w:color="D0D4D7"/>
            <w:right w:val="none" w:sz="0" w:space="0" w:color="auto"/>
          </w:divBdr>
          <w:divsChild>
            <w:div w:id="86706532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2020-09-06T08:17:00Z</dcterms:created>
  <dcterms:modified xsi:type="dcterms:W3CDTF">2020-09-06T08:17:00Z</dcterms:modified>
</cp:coreProperties>
</file>